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87A2" w14:textId="7E4AA96D" w:rsidR="00C30441" w:rsidRDefault="00C30441" w:rsidP="00AA74FC">
      <w:pPr>
        <w:jc w:val="center"/>
        <w:rPr>
          <w:rFonts w:eastAsia="Times New Roman"/>
          <w:b/>
          <w:bCs/>
          <w:i/>
          <w:sz w:val="44"/>
        </w:rPr>
      </w:pPr>
      <w:r>
        <w:rPr>
          <w:rFonts w:eastAsia="Times New Roman"/>
          <w:b/>
          <w:bCs/>
          <w:i/>
          <w:noProof/>
          <w:sz w:val="44"/>
        </w:rPr>
        <w:drawing>
          <wp:inline distT="0" distB="0" distL="0" distR="0" wp14:anchorId="1152C405" wp14:editId="5F80311F">
            <wp:extent cx="1181100"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46AE0583" w14:textId="77777777" w:rsidR="00C30441" w:rsidRDefault="00C30441" w:rsidP="00AA74FC">
      <w:pPr>
        <w:jc w:val="center"/>
        <w:rPr>
          <w:rFonts w:eastAsia="Times New Roman"/>
          <w:b/>
          <w:bCs/>
          <w:i/>
          <w:sz w:val="44"/>
        </w:rPr>
      </w:pPr>
    </w:p>
    <w:p w14:paraId="3F2409A2" w14:textId="4B8FE5CB" w:rsidR="007842E5" w:rsidRDefault="007842E5" w:rsidP="00AA74FC">
      <w:pPr>
        <w:jc w:val="center"/>
        <w:rPr>
          <w:rFonts w:eastAsia="Times New Roman"/>
          <w:b/>
          <w:bCs/>
          <w:i/>
          <w:sz w:val="44"/>
        </w:rPr>
      </w:pPr>
      <w:r w:rsidRPr="007842E5">
        <w:rPr>
          <w:rFonts w:eastAsia="Times New Roman"/>
          <w:b/>
          <w:bCs/>
          <w:i/>
          <w:sz w:val="44"/>
        </w:rPr>
        <w:t>C</w:t>
      </w:r>
      <w:r w:rsidR="009558AC">
        <w:rPr>
          <w:rFonts w:eastAsia="Times New Roman"/>
          <w:b/>
          <w:bCs/>
          <w:i/>
          <w:sz w:val="44"/>
        </w:rPr>
        <w:t>d</w:t>
      </w:r>
      <w:r w:rsidRPr="007842E5">
        <w:rPr>
          <w:rFonts w:eastAsia="Times New Roman"/>
          <w:b/>
          <w:bCs/>
          <w:i/>
          <w:sz w:val="44"/>
        </w:rPr>
        <w:t>P Erkrath in Coronazeiten</w:t>
      </w:r>
      <w:r w:rsidR="00C30441">
        <w:rPr>
          <w:rFonts w:eastAsia="Times New Roman"/>
          <w:b/>
          <w:bCs/>
          <w:i/>
          <w:sz w:val="44"/>
        </w:rPr>
        <w:t xml:space="preserve"> mit den Bestimmungen vom 22.Februar 202</w:t>
      </w:r>
      <w:r w:rsidR="00A0757A">
        <w:rPr>
          <w:rFonts w:eastAsia="Times New Roman"/>
          <w:b/>
          <w:bCs/>
          <w:i/>
          <w:sz w:val="44"/>
        </w:rPr>
        <w:t>1</w:t>
      </w:r>
    </w:p>
    <w:p w14:paraId="32D33447" w14:textId="6B896813" w:rsidR="00C30441" w:rsidRDefault="00C30441" w:rsidP="00AA74FC">
      <w:pPr>
        <w:jc w:val="center"/>
        <w:rPr>
          <w:rFonts w:eastAsia="Times New Roman"/>
          <w:b/>
          <w:bCs/>
          <w:i/>
          <w:sz w:val="44"/>
        </w:rPr>
      </w:pPr>
    </w:p>
    <w:p w14:paraId="116A8A68" w14:textId="296802D3" w:rsidR="00C30441" w:rsidRDefault="00C30441" w:rsidP="00C30441">
      <w:pPr>
        <w:rPr>
          <w:rFonts w:ascii="Arial" w:eastAsia="Times New Roman" w:hAnsi="Arial"/>
          <w:b/>
          <w:bCs/>
          <w:i/>
          <w:sz w:val="36"/>
          <w:szCs w:val="20"/>
        </w:rPr>
      </w:pPr>
      <w:r w:rsidRPr="00C30441">
        <w:rPr>
          <w:rFonts w:ascii="Arial" w:eastAsia="Times New Roman" w:hAnsi="Arial"/>
          <w:b/>
          <w:bCs/>
          <w:i/>
          <w:sz w:val="36"/>
          <w:szCs w:val="20"/>
        </w:rPr>
        <w:t xml:space="preserve">Es dürfen ausschließlich </w:t>
      </w:r>
      <w:r w:rsidR="009558AC">
        <w:rPr>
          <w:rFonts w:ascii="Arial" w:eastAsia="Times New Roman" w:hAnsi="Arial"/>
          <w:b/>
          <w:bCs/>
          <w:i/>
          <w:sz w:val="36"/>
          <w:szCs w:val="20"/>
        </w:rPr>
        <w:t xml:space="preserve">Übungen oder Spiele zu zweit oder einzeln </w:t>
      </w:r>
      <w:r w:rsidRPr="00C30441">
        <w:rPr>
          <w:rFonts w:ascii="Arial" w:eastAsia="Times New Roman" w:hAnsi="Arial"/>
          <w:b/>
          <w:bCs/>
          <w:i/>
          <w:sz w:val="36"/>
          <w:szCs w:val="20"/>
        </w:rPr>
        <w:t>absolviert werden</w:t>
      </w:r>
      <w:r>
        <w:rPr>
          <w:rFonts w:ascii="Arial" w:eastAsia="Times New Roman" w:hAnsi="Arial"/>
          <w:b/>
          <w:bCs/>
          <w:i/>
          <w:sz w:val="36"/>
          <w:szCs w:val="20"/>
        </w:rPr>
        <w:t>.</w:t>
      </w:r>
      <w:r w:rsidR="009558AC">
        <w:rPr>
          <w:rFonts w:ascii="Arial" w:eastAsia="Times New Roman" w:hAnsi="Arial"/>
          <w:b/>
          <w:bCs/>
          <w:i/>
          <w:sz w:val="36"/>
          <w:szCs w:val="20"/>
        </w:rPr>
        <w:t xml:space="preserve"> Als Boulespiel also nur das </w:t>
      </w:r>
      <w:r w:rsidR="009558AC" w:rsidRPr="00C30441">
        <w:rPr>
          <w:rFonts w:ascii="Arial" w:eastAsia="Times New Roman" w:hAnsi="Arial"/>
          <w:b/>
          <w:bCs/>
          <w:i/>
          <w:sz w:val="36"/>
          <w:szCs w:val="20"/>
        </w:rPr>
        <w:t>Tête-a-Tête</w:t>
      </w:r>
      <w:r w:rsidR="009558AC">
        <w:rPr>
          <w:rFonts w:ascii="Arial" w:eastAsia="Times New Roman" w:hAnsi="Arial"/>
          <w:b/>
          <w:bCs/>
          <w:i/>
          <w:sz w:val="36"/>
          <w:szCs w:val="20"/>
        </w:rPr>
        <w:t>.</w:t>
      </w:r>
      <w:r w:rsidR="009558AC" w:rsidRPr="00C30441">
        <w:rPr>
          <w:rFonts w:ascii="Arial" w:eastAsia="Times New Roman" w:hAnsi="Arial"/>
          <w:b/>
          <w:bCs/>
          <w:i/>
          <w:sz w:val="36"/>
          <w:szCs w:val="20"/>
        </w:rPr>
        <w:t xml:space="preserve">  </w:t>
      </w:r>
    </w:p>
    <w:p w14:paraId="7E32B88A" w14:textId="77777777" w:rsidR="00A06467" w:rsidRDefault="00A06467" w:rsidP="00C30441">
      <w:pPr>
        <w:rPr>
          <w:rFonts w:ascii="Arial" w:eastAsia="Times New Roman" w:hAnsi="Arial"/>
          <w:b/>
          <w:bCs/>
          <w:i/>
          <w:sz w:val="36"/>
          <w:szCs w:val="20"/>
        </w:rPr>
      </w:pPr>
    </w:p>
    <w:p w14:paraId="4EA5A9FA" w14:textId="3F7DB05E" w:rsidR="00A06467" w:rsidRDefault="00A06467" w:rsidP="00C30441">
      <w:pPr>
        <w:rPr>
          <w:rFonts w:ascii="Arial" w:eastAsia="Times New Roman" w:hAnsi="Arial"/>
          <w:b/>
          <w:bCs/>
          <w:i/>
          <w:sz w:val="36"/>
          <w:szCs w:val="20"/>
        </w:rPr>
      </w:pPr>
      <w:r>
        <w:rPr>
          <w:rFonts w:ascii="Arial" w:eastAsia="Times New Roman" w:hAnsi="Arial"/>
          <w:b/>
          <w:bCs/>
          <w:i/>
          <w:sz w:val="36"/>
          <w:szCs w:val="20"/>
        </w:rPr>
        <w:t>Der Abstand zwischen zwei Spielbegegnungen muss mindestens 5 Meter betragen.</w:t>
      </w:r>
    </w:p>
    <w:p w14:paraId="53E3D678" w14:textId="66A7AF01" w:rsidR="009558AC" w:rsidRDefault="009558AC" w:rsidP="00C30441">
      <w:pPr>
        <w:rPr>
          <w:rFonts w:ascii="Arial" w:eastAsia="Times New Roman" w:hAnsi="Arial"/>
          <w:b/>
          <w:bCs/>
          <w:i/>
          <w:sz w:val="36"/>
          <w:szCs w:val="20"/>
        </w:rPr>
      </w:pPr>
    </w:p>
    <w:p w14:paraId="49F1AB67" w14:textId="74BDBA30" w:rsidR="009558AC" w:rsidRPr="00C30441" w:rsidRDefault="009558AC" w:rsidP="00C30441">
      <w:pPr>
        <w:rPr>
          <w:rFonts w:ascii="Arial" w:eastAsia="Times New Roman" w:hAnsi="Arial"/>
          <w:b/>
          <w:bCs/>
          <w:i/>
          <w:sz w:val="36"/>
          <w:szCs w:val="20"/>
        </w:rPr>
      </w:pPr>
      <w:r>
        <w:rPr>
          <w:rFonts w:ascii="Arial" w:eastAsia="Times New Roman" w:hAnsi="Arial"/>
          <w:b/>
          <w:bCs/>
          <w:i/>
          <w:sz w:val="36"/>
          <w:szCs w:val="20"/>
        </w:rPr>
        <w:t>Es stehen neun Bahnen zur Verfügung. Wenn diese besetzt sind muss auf eine freie Bahn gewartet werden.</w:t>
      </w:r>
    </w:p>
    <w:p w14:paraId="1963A341" w14:textId="1E7AC1F1" w:rsidR="00C30441" w:rsidRPr="00C30441" w:rsidRDefault="00C30441" w:rsidP="00C30441">
      <w:pPr>
        <w:rPr>
          <w:rFonts w:ascii="Arial" w:eastAsia="Times New Roman" w:hAnsi="Arial"/>
          <w:b/>
          <w:bCs/>
          <w:i/>
          <w:sz w:val="36"/>
          <w:szCs w:val="20"/>
        </w:rPr>
      </w:pPr>
    </w:p>
    <w:p w14:paraId="666EFF68" w14:textId="6C46F835" w:rsidR="00C30441" w:rsidRDefault="00C30441" w:rsidP="00C30441">
      <w:pPr>
        <w:rPr>
          <w:rFonts w:ascii="Arial" w:eastAsia="Times New Roman" w:hAnsi="Arial"/>
          <w:b/>
          <w:bCs/>
          <w:i/>
          <w:sz w:val="36"/>
          <w:szCs w:val="20"/>
        </w:rPr>
      </w:pPr>
      <w:r w:rsidRPr="00C30441">
        <w:rPr>
          <w:rFonts w:ascii="Arial" w:eastAsia="Times New Roman" w:hAnsi="Arial"/>
          <w:b/>
          <w:bCs/>
          <w:i/>
          <w:sz w:val="36"/>
          <w:szCs w:val="20"/>
        </w:rPr>
        <w:t>Das Inititativhaus bleibt geschlossen</w:t>
      </w:r>
      <w:r>
        <w:rPr>
          <w:rFonts w:ascii="Arial" w:eastAsia="Times New Roman" w:hAnsi="Arial"/>
          <w:b/>
          <w:bCs/>
          <w:i/>
          <w:sz w:val="36"/>
          <w:szCs w:val="20"/>
        </w:rPr>
        <w:t>.</w:t>
      </w:r>
    </w:p>
    <w:p w14:paraId="1727C897" w14:textId="77777777" w:rsidR="00C30441" w:rsidRDefault="00C30441" w:rsidP="00C30441">
      <w:pPr>
        <w:rPr>
          <w:rFonts w:ascii="Arial" w:eastAsia="Times New Roman" w:hAnsi="Arial"/>
          <w:b/>
          <w:bCs/>
          <w:i/>
          <w:sz w:val="36"/>
          <w:szCs w:val="20"/>
        </w:rPr>
      </w:pPr>
    </w:p>
    <w:p w14:paraId="6C584455" w14:textId="5D4F280C" w:rsidR="00C30441" w:rsidRDefault="00C30441" w:rsidP="00C30441">
      <w:pPr>
        <w:rPr>
          <w:rFonts w:ascii="Arial" w:eastAsia="Times New Roman" w:hAnsi="Arial"/>
          <w:b/>
          <w:bCs/>
          <w:i/>
          <w:sz w:val="36"/>
          <w:szCs w:val="20"/>
        </w:rPr>
      </w:pPr>
      <w:r>
        <w:rPr>
          <w:rFonts w:ascii="Arial" w:eastAsia="Times New Roman" w:hAnsi="Arial"/>
          <w:b/>
          <w:bCs/>
          <w:i/>
          <w:sz w:val="36"/>
          <w:szCs w:val="20"/>
        </w:rPr>
        <w:t xml:space="preserve">Außerhalb der Spielflächen </w:t>
      </w:r>
      <w:r w:rsidR="009558AC">
        <w:rPr>
          <w:rFonts w:ascii="Arial" w:eastAsia="Times New Roman" w:hAnsi="Arial"/>
          <w:b/>
          <w:bCs/>
          <w:i/>
          <w:sz w:val="36"/>
          <w:szCs w:val="20"/>
        </w:rPr>
        <w:t>gilt</w:t>
      </w:r>
      <w:r>
        <w:rPr>
          <w:rFonts w:ascii="Arial" w:eastAsia="Times New Roman" w:hAnsi="Arial"/>
          <w:b/>
          <w:bCs/>
          <w:i/>
          <w:sz w:val="36"/>
          <w:szCs w:val="20"/>
        </w:rPr>
        <w:t xml:space="preserve"> Masken</w:t>
      </w:r>
      <w:r w:rsidR="009558AC">
        <w:rPr>
          <w:rFonts w:ascii="Arial" w:eastAsia="Times New Roman" w:hAnsi="Arial"/>
          <w:b/>
          <w:bCs/>
          <w:i/>
          <w:sz w:val="36"/>
          <w:szCs w:val="20"/>
        </w:rPr>
        <w:t>pflicht</w:t>
      </w:r>
      <w:r>
        <w:rPr>
          <w:rFonts w:ascii="Arial" w:eastAsia="Times New Roman" w:hAnsi="Arial"/>
          <w:b/>
          <w:bCs/>
          <w:i/>
          <w:sz w:val="36"/>
          <w:szCs w:val="20"/>
        </w:rPr>
        <w:t>.</w:t>
      </w:r>
    </w:p>
    <w:p w14:paraId="6A89EC56" w14:textId="36468DC6" w:rsidR="00C30441" w:rsidRDefault="00C30441" w:rsidP="00C30441">
      <w:pPr>
        <w:rPr>
          <w:rFonts w:ascii="Arial" w:eastAsia="Times New Roman" w:hAnsi="Arial"/>
          <w:b/>
          <w:bCs/>
          <w:i/>
          <w:sz w:val="36"/>
          <w:szCs w:val="20"/>
        </w:rPr>
      </w:pPr>
    </w:p>
    <w:p w14:paraId="4BB9BF85" w14:textId="0F04F969" w:rsidR="00C30441" w:rsidRDefault="00C30441" w:rsidP="00C30441">
      <w:pPr>
        <w:rPr>
          <w:rFonts w:ascii="Arial" w:eastAsia="Times New Roman" w:hAnsi="Arial"/>
          <w:b/>
          <w:bCs/>
          <w:i/>
          <w:sz w:val="36"/>
          <w:szCs w:val="20"/>
        </w:rPr>
      </w:pPr>
      <w:r>
        <w:rPr>
          <w:rFonts w:ascii="Arial" w:eastAsia="Times New Roman" w:hAnsi="Arial"/>
          <w:b/>
          <w:bCs/>
          <w:i/>
          <w:sz w:val="36"/>
          <w:szCs w:val="20"/>
        </w:rPr>
        <w:t>Es gelten die bekannten Regeln</w:t>
      </w:r>
      <w:r w:rsidR="006B0DB1">
        <w:rPr>
          <w:rFonts w:ascii="Arial" w:eastAsia="Times New Roman" w:hAnsi="Arial"/>
          <w:b/>
          <w:bCs/>
          <w:i/>
          <w:sz w:val="36"/>
          <w:szCs w:val="20"/>
        </w:rPr>
        <w:t xml:space="preserve"> auch für Zuschauer</w:t>
      </w:r>
      <w:r>
        <w:rPr>
          <w:rFonts w:ascii="Arial" w:eastAsia="Times New Roman" w:hAnsi="Arial"/>
          <w:b/>
          <w:bCs/>
          <w:i/>
          <w:sz w:val="36"/>
          <w:szCs w:val="20"/>
        </w:rPr>
        <w:t>: Abstand halten, Händewaschen</w:t>
      </w:r>
      <w:r w:rsidR="009558AC">
        <w:rPr>
          <w:rFonts w:ascii="Arial" w:eastAsia="Times New Roman" w:hAnsi="Arial"/>
          <w:b/>
          <w:bCs/>
          <w:i/>
          <w:sz w:val="36"/>
          <w:szCs w:val="20"/>
        </w:rPr>
        <w:t>…</w:t>
      </w:r>
    </w:p>
    <w:p w14:paraId="591C85D1" w14:textId="77777777" w:rsidR="00C30441" w:rsidRPr="00C30441" w:rsidRDefault="00C30441" w:rsidP="00C30441">
      <w:pPr>
        <w:rPr>
          <w:rFonts w:ascii="Arial" w:eastAsia="Times New Roman" w:hAnsi="Arial"/>
          <w:b/>
          <w:bCs/>
          <w:i/>
          <w:sz w:val="36"/>
          <w:szCs w:val="20"/>
        </w:rPr>
      </w:pPr>
    </w:p>
    <w:p w14:paraId="485F19DE" w14:textId="77777777" w:rsidR="00C30441" w:rsidRPr="00AA74FC" w:rsidRDefault="00C30441" w:rsidP="00A06467">
      <w:pPr>
        <w:rPr>
          <w:rFonts w:eastAsia="Times New Roman"/>
          <w:b/>
          <w:bCs/>
          <w:i/>
          <w:sz w:val="28"/>
        </w:rPr>
      </w:pPr>
      <w:r w:rsidRPr="00AA74FC">
        <w:rPr>
          <w:rFonts w:eastAsia="Times New Roman"/>
          <w:b/>
          <w:bCs/>
          <w:i/>
          <w:sz w:val="28"/>
        </w:rPr>
        <w:t>Zum sanitären Bereich</w:t>
      </w:r>
    </w:p>
    <w:p w14:paraId="03703A03" w14:textId="2DD8D020" w:rsidR="00C30441" w:rsidRDefault="00C30441" w:rsidP="00A06467">
      <w:pPr>
        <w:pStyle w:val="Listenabsatz"/>
        <w:numPr>
          <w:ilvl w:val="0"/>
          <w:numId w:val="3"/>
        </w:numPr>
        <w:jc w:val="both"/>
        <w:rPr>
          <w:rFonts w:eastAsia="Times New Roman"/>
          <w:bCs/>
        </w:rPr>
      </w:pPr>
      <w:r w:rsidRPr="0063643A">
        <w:rPr>
          <w:rFonts w:eastAsia="Times New Roman"/>
          <w:bCs/>
        </w:rPr>
        <w:t>Besondere Hygiene wird eingehalten</w:t>
      </w:r>
      <w:r>
        <w:rPr>
          <w:rFonts w:eastAsia="Times New Roman"/>
          <w:bCs/>
        </w:rPr>
        <w:t>.</w:t>
      </w:r>
    </w:p>
    <w:p w14:paraId="71B51A1D" w14:textId="21E3E966" w:rsidR="009558AC" w:rsidRPr="0063643A" w:rsidRDefault="009558AC" w:rsidP="00A06467">
      <w:pPr>
        <w:pStyle w:val="Listenabsatz"/>
        <w:numPr>
          <w:ilvl w:val="0"/>
          <w:numId w:val="3"/>
        </w:numPr>
        <w:jc w:val="both"/>
        <w:rPr>
          <w:rFonts w:eastAsia="Times New Roman"/>
          <w:bCs/>
        </w:rPr>
      </w:pPr>
      <w:r>
        <w:rPr>
          <w:rFonts w:eastAsia="Times New Roman"/>
          <w:bCs/>
        </w:rPr>
        <w:t>Desinfektionsmittel stehen bereit und sind nach jeder Nutzung anzuwenden.</w:t>
      </w:r>
    </w:p>
    <w:p w14:paraId="036E28D6" w14:textId="77777777" w:rsidR="00C30441" w:rsidRPr="0063643A" w:rsidRDefault="00C30441" w:rsidP="00A06467">
      <w:pPr>
        <w:pStyle w:val="Listenabsatz"/>
        <w:numPr>
          <w:ilvl w:val="0"/>
          <w:numId w:val="3"/>
        </w:numPr>
        <w:jc w:val="both"/>
        <w:rPr>
          <w:rFonts w:eastAsia="Times New Roman"/>
          <w:bCs/>
        </w:rPr>
      </w:pPr>
      <w:r w:rsidRPr="0063643A">
        <w:rPr>
          <w:rFonts w:eastAsia="Times New Roman"/>
          <w:bCs/>
        </w:rPr>
        <w:t>30 sec. Händewaschen</w:t>
      </w:r>
      <w:r>
        <w:rPr>
          <w:rFonts w:eastAsia="Times New Roman"/>
          <w:bCs/>
        </w:rPr>
        <w:t>.</w:t>
      </w:r>
    </w:p>
    <w:p w14:paraId="34213F82" w14:textId="3B798EFB" w:rsidR="00C30441" w:rsidRDefault="00C30441" w:rsidP="00A06467">
      <w:pPr>
        <w:pStyle w:val="Listenabsatz"/>
        <w:numPr>
          <w:ilvl w:val="0"/>
          <w:numId w:val="3"/>
        </w:numPr>
        <w:jc w:val="both"/>
        <w:rPr>
          <w:rFonts w:eastAsia="Times New Roman"/>
          <w:bCs/>
        </w:rPr>
      </w:pPr>
      <w:r w:rsidRPr="0063643A">
        <w:rPr>
          <w:rFonts w:eastAsia="Times New Roman"/>
          <w:bCs/>
        </w:rPr>
        <w:t>Es werden nur Einmalpapiertücher verwendet. Es befinden sich keine Ha</w:t>
      </w:r>
      <w:r>
        <w:rPr>
          <w:rFonts w:eastAsia="Times New Roman"/>
          <w:bCs/>
        </w:rPr>
        <w:t>ndtüch</w:t>
      </w:r>
      <w:r w:rsidRPr="0063643A">
        <w:rPr>
          <w:rFonts w:eastAsia="Times New Roman"/>
          <w:bCs/>
        </w:rPr>
        <w:t>er auf dem WC</w:t>
      </w:r>
      <w:r>
        <w:rPr>
          <w:rFonts w:eastAsia="Times New Roman"/>
          <w:bCs/>
        </w:rPr>
        <w:t>.</w:t>
      </w:r>
    </w:p>
    <w:p w14:paraId="7A8E26AE" w14:textId="77777777" w:rsidR="00C30441" w:rsidRDefault="00C30441" w:rsidP="00C30441">
      <w:pPr>
        <w:pStyle w:val="Listenabsatz"/>
        <w:rPr>
          <w:rFonts w:eastAsia="Times New Roman"/>
          <w:bCs/>
        </w:rPr>
      </w:pPr>
    </w:p>
    <w:p w14:paraId="6492690F" w14:textId="2E12BAE6" w:rsidR="007842E5" w:rsidRDefault="007842E5" w:rsidP="00AA74FC">
      <w:pPr>
        <w:jc w:val="center"/>
        <w:rPr>
          <w:rFonts w:ascii="Arial" w:eastAsia="Times New Roman" w:hAnsi="Arial"/>
          <w:b/>
          <w:bCs/>
          <w:i/>
          <w:szCs w:val="20"/>
        </w:rPr>
      </w:pPr>
    </w:p>
    <w:p w14:paraId="1F98E199" w14:textId="47136E78" w:rsidR="00A06467" w:rsidRDefault="00A06467" w:rsidP="00AA74FC">
      <w:pPr>
        <w:jc w:val="center"/>
        <w:rPr>
          <w:rFonts w:ascii="Arial" w:eastAsia="Times New Roman" w:hAnsi="Arial"/>
          <w:b/>
          <w:bCs/>
          <w:i/>
          <w:szCs w:val="20"/>
        </w:rPr>
      </w:pPr>
    </w:p>
    <w:p w14:paraId="08AF927E" w14:textId="7E0437AD" w:rsidR="00A06467" w:rsidRPr="00A06467" w:rsidRDefault="00A06467" w:rsidP="00A06467">
      <w:pPr>
        <w:jc w:val="center"/>
        <w:rPr>
          <w:rFonts w:ascii="Arial" w:eastAsia="Times New Roman" w:hAnsi="Arial"/>
          <w:b/>
          <w:bCs/>
          <w:i/>
          <w:szCs w:val="20"/>
        </w:rPr>
      </w:pPr>
    </w:p>
    <w:p w14:paraId="7C5BF5FB" w14:textId="292B9994" w:rsidR="00A06467" w:rsidRPr="00A06467" w:rsidRDefault="00A06467" w:rsidP="00AA74FC">
      <w:pPr>
        <w:jc w:val="center"/>
        <w:rPr>
          <w:rFonts w:eastAsia="Times New Roman"/>
          <w:b/>
          <w:bCs/>
          <w:i/>
          <w:sz w:val="44"/>
          <w:szCs w:val="36"/>
        </w:rPr>
      </w:pPr>
      <w:r w:rsidRPr="00A06467">
        <w:rPr>
          <w:rFonts w:eastAsia="Times New Roman"/>
          <w:b/>
          <w:bCs/>
          <w:i/>
          <w:sz w:val="44"/>
          <w:szCs w:val="36"/>
        </w:rPr>
        <w:lastRenderedPageBreak/>
        <w:t>Spielbahnen</w:t>
      </w:r>
    </w:p>
    <w:p w14:paraId="45FD3D67" w14:textId="1F297E06" w:rsidR="00A06467" w:rsidRDefault="00A06467" w:rsidP="00AA74FC">
      <w:pPr>
        <w:jc w:val="center"/>
        <w:rPr>
          <w:rFonts w:eastAsia="Times New Roman"/>
          <w:b/>
          <w:bCs/>
          <w:i/>
          <w:sz w:val="32"/>
        </w:rPr>
      </w:pPr>
    </w:p>
    <w:p w14:paraId="15D46B59" w14:textId="5C63FA6D" w:rsidR="00A06467" w:rsidRDefault="00A06467" w:rsidP="00A06467">
      <w:pPr>
        <w:rPr>
          <w:rFonts w:eastAsia="Times New Roman"/>
          <w:b/>
          <w:bCs/>
          <w:i/>
          <w:sz w:val="32"/>
        </w:rPr>
      </w:pPr>
      <w:r>
        <w:rPr>
          <w:rFonts w:eastAsia="Times New Roman"/>
          <w:b/>
          <w:bCs/>
          <w:i/>
          <w:sz w:val="32"/>
        </w:rPr>
        <w:t>Es stehen auf der Vorderseite (Bürgerbus) vier und auf der Rückseite (Rewe) fünf markierte Spielbahnen zur Verfügung</w:t>
      </w:r>
    </w:p>
    <w:p w14:paraId="028B0EA1" w14:textId="77777777" w:rsidR="00A06467" w:rsidRDefault="00A06467" w:rsidP="00A06467">
      <w:pPr>
        <w:rPr>
          <w:rFonts w:eastAsia="Times New Roman"/>
          <w:b/>
          <w:bCs/>
          <w:i/>
          <w:sz w:val="32"/>
        </w:rPr>
      </w:pPr>
    </w:p>
    <w:p w14:paraId="6266EC5F" w14:textId="08012A93" w:rsidR="00A06467" w:rsidRDefault="00A06467" w:rsidP="00A06467">
      <w:pPr>
        <w:rPr>
          <w:rFonts w:eastAsia="Times New Roman"/>
          <w:b/>
          <w:bCs/>
          <w:i/>
          <w:sz w:val="32"/>
        </w:rPr>
      </w:pPr>
      <w:r>
        <w:rPr>
          <w:rFonts w:eastAsia="Times New Roman"/>
          <w:b/>
          <w:bCs/>
          <w:i/>
          <w:sz w:val="32"/>
        </w:rPr>
        <w:t>Zwischen den Spielbahnen ist auf einer Fläche von 5 Metern in der Breite das Spiel untersagt.</w:t>
      </w:r>
    </w:p>
    <w:p w14:paraId="2FCAFD7B" w14:textId="196B1461" w:rsidR="00A06467" w:rsidRDefault="00A06467" w:rsidP="00A06467">
      <w:pPr>
        <w:rPr>
          <w:rFonts w:eastAsia="Times New Roman"/>
          <w:b/>
          <w:bCs/>
          <w:i/>
          <w:sz w:val="32"/>
        </w:rPr>
      </w:pPr>
    </w:p>
    <w:p w14:paraId="3BF985A9" w14:textId="4DACFA2A" w:rsidR="00A06467" w:rsidRDefault="00A06467" w:rsidP="00A06467">
      <w:pPr>
        <w:rPr>
          <w:rFonts w:eastAsia="Times New Roman"/>
          <w:b/>
          <w:bCs/>
          <w:i/>
          <w:sz w:val="32"/>
        </w:rPr>
      </w:pPr>
      <w:r>
        <w:rPr>
          <w:rFonts w:eastAsia="Times New Roman"/>
          <w:b/>
          <w:bCs/>
          <w:i/>
          <w:sz w:val="32"/>
        </w:rPr>
        <w:t>________________________________________________________</w:t>
      </w:r>
    </w:p>
    <w:p w14:paraId="54A73947" w14:textId="77777777" w:rsidR="00A06467" w:rsidRDefault="00A06467" w:rsidP="00A06467">
      <w:pPr>
        <w:rPr>
          <w:rFonts w:eastAsia="Times New Roman"/>
          <w:b/>
          <w:bCs/>
          <w:i/>
          <w:sz w:val="32"/>
        </w:rPr>
      </w:pPr>
    </w:p>
    <w:p w14:paraId="5FD56327" w14:textId="6EF8AA39" w:rsidR="0063643A" w:rsidRPr="00AA74FC" w:rsidRDefault="002A39DE" w:rsidP="00AA74FC">
      <w:pPr>
        <w:jc w:val="center"/>
        <w:rPr>
          <w:rFonts w:eastAsia="Times New Roman"/>
          <w:b/>
          <w:bCs/>
          <w:i/>
          <w:sz w:val="32"/>
        </w:rPr>
      </w:pPr>
      <w:r w:rsidRPr="00AA74FC">
        <w:rPr>
          <w:rFonts w:eastAsia="Times New Roman"/>
          <w:b/>
          <w:bCs/>
          <w:i/>
          <w:sz w:val="32"/>
        </w:rPr>
        <w:t>„</w:t>
      </w:r>
      <w:r w:rsidR="0063643A" w:rsidRPr="00AA74FC">
        <w:rPr>
          <w:rFonts w:eastAsia="Times New Roman"/>
          <w:b/>
          <w:bCs/>
          <w:i/>
          <w:sz w:val="32"/>
        </w:rPr>
        <w:t>Ehrenerklärung“ vor Spielbeginn:</w:t>
      </w:r>
    </w:p>
    <w:p w14:paraId="1849AEEE" w14:textId="77777777" w:rsidR="002A39DE" w:rsidRDefault="002A39DE" w:rsidP="0063643A">
      <w:pPr>
        <w:rPr>
          <w:rFonts w:eastAsia="Times New Roman"/>
          <w:b/>
          <w:bCs/>
        </w:rPr>
      </w:pPr>
    </w:p>
    <w:p w14:paraId="5DC8992E" w14:textId="77777777" w:rsidR="002A39DE" w:rsidRDefault="002A39DE" w:rsidP="0063643A">
      <w:pPr>
        <w:rPr>
          <w:rFonts w:eastAsia="Times New Roman" w:cs="Times New Roman"/>
          <w:kern w:val="0"/>
          <w:lang w:eastAsia="de-DE" w:bidi="ar-SA"/>
        </w:rPr>
      </w:pPr>
      <w:r>
        <w:rPr>
          <w:rFonts w:eastAsia="Times New Roman"/>
          <w:b/>
          <w:bCs/>
        </w:rPr>
        <w:t>Wir möchten anregen, diese Fragen persönlich zu beantworten und bei einer pos</w:t>
      </w:r>
      <w:r w:rsidR="00AA74FC">
        <w:rPr>
          <w:rFonts w:eastAsia="Times New Roman"/>
          <w:b/>
          <w:bCs/>
        </w:rPr>
        <w:t>itiven Antwort zu den Fragen 1-7</w:t>
      </w:r>
      <w:r>
        <w:rPr>
          <w:rFonts w:eastAsia="Times New Roman"/>
          <w:b/>
          <w:bCs/>
        </w:rPr>
        <w:t xml:space="preserve"> auf das gemeinsame Spiel zunächst zu verzichten.</w:t>
      </w:r>
    </w:p>
    <w:p w14:paraId="73A966CE" w14:textId="77777777" w:rsidR="0063643A" w:rsidRDefault="0063643A" w:rsidP="0063643A">
      <w:pPr>
        <w:rPr>
          <w:rFonts w:eastAsia="Times New Roman"/>
        </w:rPr>
      </w:pPr>
    </w:p>
    <w:p w14:paraId="44D9D8A8" w14:textId="77777777" w:rsidR="00AA74FC" w:rsidRPr="00AA74FC" w:rsidRDefault="002A39DE" w:rsidP="00AA74FC">
      <w:pPr>
        <w:pStyle w:val="Listenabsatz"/>
        <w:numPr>
          <w:ilvl w:val="0"/>
          <w:numId w:val="8"/>
        </w:numPr>
        <w:rPr>
          <w:rFonts w:eastAsia="Times New Roman"/>
          <w:b/>
          <w:bCs/>
        </w:rPr>
      </w:pPr>
      <w:r w:rsidRPr="00AA74FC">
        <w:rPr>
          <w:rFonts w:eastAsia="Times New Roman"/>
          <w:b/>
          <w:bCs/>
        </w:rPr>
        <w:t>Hast D</w:t>
      </w:r>
      <w:r w:rsidR="00AA74FC" w:rsidRPr="00AA74FC">
        <w:rPr>
          <w:rFonts w:eastAsia="Times New Roman"/>
          <w:b/>
          <w:bCs/>
        </w:rPr>
        <w:t xml:space="preserve">u Fieber, Gliederschmerzen oder Symptome, </w:t>
      </w:r>
    </w:p>
    <w:p w14:paraId="74598D8E" w14:textId="77777777" w:rsidR="0063643A" w:rsidRPr="00AA74FC" w:rsidRDefault="00AA74FC" w:rsidP="00AA74FC">
      <w:pPr>
        <w:pStyle w:val="Listenabsatz"/>
        <w:rPr>
          <w:rFonts w:eastAsia="Times New Roman"/>
          <w:b/>
          <w:bCs/>
        </w:rPr>
      </w:pPr>
      <w:r w:rsidRPr="00AA74FC">
        <w:rPr>
          <w:rFonts w:eastAsia="Times New Roman"/>
          <w:b/>
          <w:bCs/>
        </w:rPr>
        <w:t>die für Dich bei Dir auffällig sind?</w:t>
      </w:r>
    </w:p>
    <w:p w14:paraId="2A986956" w14:textId="77777777" w:rsidR="0063643A" w:rsidRDefault="00AA74FC" w:rsidP="0063643A">
      <w:pPr>
        <w:rPr>
          <w:rFonts w:eastAsia="Times New Roman"/>
          <w:b/>
          <w:bCs/>
        </w:rPr>
      </w:pPr>
      <w:r>
        <w:rPr>
          <w:rFonts w:eastAsia="Times New Roman"/>
          <w:b/>
          <w:bCs/>
        </w:rPr>
        <w:t xml:space="preserve">      </w:t>
      </w:r>
      <w:r w:rsidR="002A39DE">
        <w:rPr>
          <w:rFonts w:eastAsia="Times New Roman"/>
          <w:b/>
          <w:bCs/>
        </w:rPr>
        <w:t xml:space="preserve">2. </w:t>
      </w:r>
      <w:r>
        <w:rPr>
          <w:rFonts w:eastAsia="Times New Roman"/>
          <w:b/>
          <w:bCs/>
        </w:rPr>
        <w:t xml:space="preserve">  </w:t>
      </w:r>
      <w:r w:rsidR="002A39DE">
        <w:rPr>
          <w:rFonts w:eastAsia="Times New Roman"/>
          <w:b/>
          <w:bCs/>
        </w:rPr>
        <w:t>Leidest D</w:t>
      </w:r>
      <w:r w:rsidR="0063643A">
        <w:rPr>
          <w:rFonts w:eastAsia="Times New Roman"/>
          <w:b/>
          <w:bCs/>
        </w:rPr>
        <w:t>u an Geschmacks - oder Geruchsverlust?</w:t>
      </w:r>
    </w:p>
    <w:p w14:paraId="340DDFAF" w14:textId="77777777" w:rsidR="0063643A" w:rsidRDefault="00AA74FC" w:rsidP="0063643A">
      <w:pPr>
        <w:rPr>
          <w:rFonts w:eastAsia="Times New Roman"/>
          <w:b/>
          <w:bCs/>
        </w:rPr>
      </w:pPr>
      <w:r>
        <w:rPr>
          <w:rFonts w:eastAsia="Times New Roman"/>
          <w:b/>
          <w:bCs/>
        </w:rPr>
        <w:t xml:space="preserve">      </w:t>
      </w:r>
      <w:r w:rsidR="002A39DE">
        <w:rPr>
          <w:rFonts w:eastAsia="Times New Roman"/>
          <w:b/>
          <w:bCs/>
        </w:rPr>
        <w:t xml:space="preserve">3. </w:t>
      </w:r>
      <w:r>
        <w:rPr>
          <w:rFonts w:eastAsia="Times New Roman"/>
          <w:b/>
          <w:bCs/>
        </w:rPr>
        <w:t xml:space="preserve">  </w:t>
      </w:r>
      <w:r w:rsidR="002A39DE">
        <w:rPr>
          <w:rFonts w:eastAsia="Times New Roman"/>
          <w:b/>
          <w:bCs/>
        </w:rPr>
        <w:t>Hast D</w:t>
      </w:r>
      <w:r w:rsidR="0063643A">
        <w:rPr>
          <w:rFonts w:eastAsia="Times New Roman"/>
          <w:b/>
          <w:bCs/>
        </w:rPr>
        <w:t>u trockenen Reizhusten?</w:t>
      </w:r>
    </w:p>
    <w:p w14:paraId="134B1571" w14:textId="77777777" w:rsidR="0063643A" w:rsidRDefault="00AA74FC" w:rsidP="0063643A">
      <w:pPr>
        <w:rPr>
          <w:rFonts w:eastAsia="Times New Roman"/>
          <w:b/>
          <w:bCs/>
        </w:rPr>
      </w:pPr>
      <w:r>
        <w:rPr>
          <w:rFonts w:eastAsia="Times New Roman"/>
          <w:b/>
          <w:bCs/>
        </w:rPr>
        <w:t xml:space="preserve">      </w:t>
      </w:r>
      <w:r w:rsidR="0063643A">
        <w:rPr>
          <w:rFonts w:eastAsia="Times New Roman"/>
          <w:b/>
          <w:bCs/>
        </w:rPr>
        <w:t xml:space="preserve">4. </w:t>
      </w:r>
      <w:r>
        <w:rPr>
          <w:rFonts w:eastAsia="Times New Roman"/>
          <w:b/>
          <w:bCs/>
        </w:rPr>
        <w:t xml:space="preserve">  </w:t>
      </w:r>
      <w:r w:rsidR="0063643A">
        <w:rPr>
          <w:rFonts w:eastAsia="Times New Roman"/>
          <w:b/>
          <w:bCs/>
        </w:rPr>
        <w:t>Hast Du aktuell Kopfschmerzen?</w:t>
      </w:r>
    </w:p>
    <w:p w14:paraId="428253DC" w14:textId="77777777" w:rsidR="0063643A" w:rsidRDefault="00AA74FC" w:rsidP="0063643A">
      <w:pPr>
        <w:rPr>
          <w:rFonts w:eastAsia="Times New Roman"/>
          <w:b/>
          <w:bCs/>
        </w:rPr>
      </w:pPr>
      <w:r>
        <w:rPr>
          <w:rFonts w:eastAsia="Times New Roman"/>
          <w:b/>
          <w:bCs/>
        </w:rPr>
        <w:t xml:space="preserve">      </w:t>
      </w:r>
      <w:r w:rsidR="0063643A">
        <w:rPr>
          <w:rFonts w:eastAsia="Times New Roman"/>
          <w:b/>
          <w:bCs/>
        </w:rPr>
        <w:t xml:space="preserve">5. </w:t>
      </w:r>
      <w:r>
        <w:rPr>
          <w:rFonts w:eastAsia="Times New Roman"/>
          <w:b/>
          <w:bCs/>
        </w:rPr>
        <w:t xml:space="preserve">  </w:t>
      </w:r>
      <w:r w:rsidR="0063643A">
        <w:rPr>
          <w:rFonts w:eastAsia="Times New Roman"/>
          <w:b/>
          <w:bCs/>
        </w:rPr>
        <w:t>Hast Du Atemprobleme oder gar Atemnot?</w:t>
      </w:r>
    </w:p>
    <w:p w14:paraId="1CD80786" w14:textId="77777777" w:rsidR="002A39DE" w:rsidRDefault="00AA74FC" w:rsidP="002A39DE">
      <w:pPr>
        <w:rPr>
          <w:rFonts w:eastAsia="Times New Roman"/>
          <w:b/>
          <w:bCs/>
        </w:rPr>
      </w:pPr>
      <w:r>
        <w:rPr>
          <w:rFonts w:eastAsia="Times New Roman"/>
          <w:b/>
          <w:bCs/>
        </w:rPr>
        <w:t xml:space="preserve">      </w:t>
      </w:r>
      <w:r w:rsidR="002A39DE">
        <w:rPr>
          <w:rFonts w:eastAsia="Times New Roman"/>
          <w:b/>
          <w:bCs/>
        </w:rPr>
        <w:t xml:space="preserve">6. </w:t>
      </w:r>
      <w:r>
        <w:rPr>
          <w:rFonts w:eastAsia="Times New Roman"/>
          <w:b/>
          <w:bCs/>
        </w:rPr>
        <w:t xml:space="preserve">  </w:t>
      </w:r>
      <w:r w:rsidR="002A39DE">
        <w:rPr>
          <w:rFonts w:eastAsia="Times New Roman"/>
          <w:b/>
          <w:bCs/>
        </w:rPr>
        <w:t>Hattest Du in letzter Zeit eins oder mehrere der unter 1-5 genannten Symptome?</w:t>
      </w:r>
    </w:p>
    <w:p w14:paraId="26A56909" w14:textId="77777777" w:rsidR="00AA74FC" w:rsidRDefault="00AA74FC" w:rsidP="0063643A">
      <w:pPr>
        <w:rPr>
          <w:rFonts w:eastAsia="Times New Roman"/>
          <w:b/>
          <w:bCs/>
        </w:rPr>
      </w:pPr>
      <w:r>
        <w:rPr>
          <w:rFonts w:eastAsia="Times New Roman"/>
          <w:b/>
          <w:bCs/>
        </w:rPr>
        <w:t xml:space="preserve">      </w:t>
      </w:r>
      <w:r w:rsidR="002A39DE">
        <w:rPr>
          <w:rFonts w:eastAsia="Times New Roman"/>
          <w:b/>
          <w:bCs/>
        </w:rPr>
        <w:t>7</w:t>
      </w:r>
      <w:r w:rsidR="0063643A">
        <w:rPr>
          <w:rFonts w:eastAsia="Times New Roman"/>
          <w:b/>
          <w:bCs/>
        </w:rPr>
        <w:t xml:space="preserve">. </w:t>
      </w:r>
      <w:r>
        <w:rPr>
          <w:rFonts w:eastAsia="Times New Roman"/>
          <w:b/>
          <w:bCs/>
        </w:rPr>
        <w:t xml:space="preserve">  </w:t>
      </w:r>
      <w:r w:rsidR="0063643A">
        <w:rPr>
          <w:rFonts w:eastAsia="Times New Roman"/>
          <w:b/>
          <w:bCs/>
        </w:rPr>
        <w:t xml:space="preserve">Gibt es </w:t>
      </w:r>
      <w:r w:rsidR="002A39DE">
        <w:rPr>
          <w:rFonts w:eastAsia="Times New Roman"/>
          <w:b/>
          <w:bCs/>
        </w:rPr>
        <w:t xml:space="preserve">in Deinem Umfeld Personen, die an Corona erkrankt waren oder die über </w:t>
      </w:r>
      <w:r>
        <w:rPr>
          <w:rFonts w:eastAsia="Times New Roman"/>
          <w:b/>
          <w:bCs/>
        </w:rPr>
        <w:t xml:space="preserve">      </w:t>
      </w:r>
    </w:p>
    <w:p w14:paraId="32BB5171" w14:textId="77777777" w:rsidR="0063643A" w:rsidRDefault="00AA74FC" w:rsidP="0063643A">
      <w:pPr>
        <w:rPr>
          <w:rFonts w:eastAsia="Times New Roman"/>
          <w:b/>
          <w:bCs/>
        </w:rPr>
      </w:pPr>
      <w:r>
        <w:rPr>
          <w:rFonts w:eastAsia="Times New Roman"/>
          <w:b/>
          <w:bCs/>
        </w:rPr>
        <w:t xml:space="preserve">            eins </w:t>
      </w:r>
      <w:r w:rsidR="002A39DE">
        <w:rPr>
          <w:rFonts w:eastAsia="Times New Roman"/>
          <w:b/>
          <w:bCs/>
        </w:rPr>
        <w:t>der mehrere der unter 1-5 genannten Symptome klagen</w:t>
      </w:r>
      <w:r w:rsidR="0063643A">
        <w:rPr>
          <w:rFonts w:eastAsia="Times New Roman"/>
          <w:b/>
          <w:bCs/>
        </w:rPr>
        <w:t>? </w:t>
      </w:r>
    </w:p>
    <w:p w14:paraId="5730275A" w14:textId="77777777" w:rsidR="00AA74FC" w:rsidRDefault="00AA74FC" w:rsidP="0063643A">
      <w:pPr>
        <w:rPr>
          <w:rFonts w:eastAsia="Times New Roman"/>
          <w:b/>
          <w:bCs/>
        </w:rPr>
      </w:pPr>
    </w:p>
    <w:p w14:paraId="6D629696" w14:textId="77777777" w:rsidR="00AA74FC" w:rsidRPr="00AA74FC" w:rsidRDefault="00AA74FC" w:rsidP="00AA74FC">
      <w:pPr>
        <w:jc w:val="center"/>
        <w:rPr>
          <w:rFonts w:eastAsia="Times New Roman"/>
          <w:b/>
          <w:i/>
          <w:sz w:val="32"/>
        </w:rPr>
      </w:pPr>
      <w:r w:rsidRPr="00AA74FC">
        <w:rPr>
          <w:rFonts w:eastAsia="Times New Roman"/>
          <w:b/>
          <w:i/>
          <w:sz w:val="32"/>
        </w:rPr>
        <w:t>Du kennst Dich selbst am besten! Wenn Du Dich nicht gesund fühlst, dann verzichte bitte noch auf unser gemeinsames Spiel. Wir freun uns, bald wieder mit Dir spielen zu können!</w:t>
      </w:r>
    </w:p>
    <w:p w14:paraId="7A37F219" w14:textId="77777777" w:rsidR="00AA74FC" w:rsidRDefault="00AA74FC" w:rsidP="0063643A">
      <w:pPr>
        <w:rPr>
          <w:rFonts w:eastAsia="Times New Roman"/>
          <w:b/>
          <w:bCs/>
        </w:rPr>
      </w:pPr>
    </w:p>
    <w:p w14:paraId="4F4FA1CA" w14:textId="77777777" w:rsidR="0063643A" w:rsidRDefault="0063643A" w:rsidP="0063643A">
      <w:pPr>
        <w:rPr>
          <w:rFonts w:eastAsia="Times New Roman"/>
          <w:b/>
          <w:bCs/>
        </w:rPr>
      </w:pPr>
    </w:p>
    <w:p w14:paraId="38C65738" w14:textId="77777777" w:rsidR="004131EC" w:rsidRDefault="004131EC" w:rsidP="004131EC"/>
    <w:p w14:paraId="2C0CE09A" w14:textId="77777777" w:rsidR="007F610B" w:rsidRPr="00AA74FC" w:rsidRDefault="007F610B" w:rsidP="00AA74FC">
      <w:pPr>
        <w:jc w:val="center"/>
        <w:rPr>
          <w:b/>
          <w:i/>
          <w:sz w:val="28"/>
        </w:rPr>
      </w:pPr>
    </w:p>
    <w:p w14:paraId="051144F2" w14:textId="5F62F81A" w:rsidR="00AA74FC" w:rsidRDefault="004E4911" w:rsidP="00AA74FC">
      <w:pPr>
        <w:jc w:val="center"/>
        <w:rPr>
          <w:b/>
          <w:i/>
          <w:sz w:val="28"/>
        </w:rPr>
      </w:pPr>
      <w:r w:rsidRPr="00AA74FC">
        <w:rPr>
          <w:b/>
          <w:i/>
          <w:sz w:val="28"/>
        </w:rPr>
        <w:t xml:space="preserve">Wir </w:t>
      </w:r>
      <w:r w:rsidR="00AA74FC" w:rsidRPr="00AA74FC">
        <w:rPr>
          <w:b/>
          <w:i/>
          <w:sz w:val="28"/>
        </w:rPr>
        <w:t>erwarten, dass alle Boulefreunde im C</w:t>
      </w:r>
      <w:r w:rsidR="009558AC">
        <w:rPr>
          <w:b/>
          <w:i/>
          <w:sz w:val="28"/>
        </w:rPr>
        <w:t>d</w:t>
      </w:r>
      <w:r w:rsidR="00AA74FC" w:rsidRPr="00AA74FC">
        <w:rPr>
          <w:b/>
          <w:i/>
          <w:sz w:val="28"/>
        </w:rPr>
        <w:t xml:space="preserve">P </w:t>
      </w:r>
      <w:r w:rsidRPr="00AA74FC">
        <w:rPr>
          <w:b/>
          <w:i/>
          <w:sz w:val="28"/>
        </w:rPr>
        <w:t>s</w:t>
      </w:r>
      <w:r w:rsidR="00AA74FC" w:rsidRPr="00AA74FC">
        <w:rPr>
          <w:b/>
          <w:i/>
          <w:sz w:val="28"/>
        </w:rPr>
        <w:t xml:space="preserve">ich </w:t>
      </w:r>
    </w:p>
    <w:p w14:paraId="028EB8F5" w14:textId="77777777" w:rsidR="004E4911" w:rsidRPr="00AA74FC" w:rsidRDefault="00AA74FC" w:rsidP="00AA74FC">
      <w:pPr>
        <w:jc w:val="center"/>
        <w:rPr>
          <w:b/>
          <w:i/>
          <w:sz w:val="28"/>
        </w:rPr>
      </w:pPr>
      <w:r w:rsidRPr="00AA74FC">
        <w:rPr>
          <w:b/>
          <w:i/>
          <w:sz w:val="28"/>
        </w:rPr>
        <w:t xml:space="preserve">unbedingt an diese Regeln </w:t>
      </w:r>
      <w:r w:rsidR="004E4911" w:rsidRPr="00AA74FC">
        <w:rPr>
          <w:b/>
          <w:i/>
          <w:sz w:val="28"/>
        </w:rPr>
        <w:t>halten.</w:t>
      </w:r>
      <w:r w:rsidRPr="00AA74FC">
        <w:rPr>
          <w:b/>
          <w:i/>
          <w:sz w:val="28"/>
        </w:rPr>
        <w:t xml:space="preserve"> DANKE</w:t>
      </w:r>
    </w:p>
    <w:p w14:paraId="385A3598" w14:textId="77777777" w:rsidR="004E4911" w:rsidRDefault="004E4911"/>
    <w:p w14:paraId="77C6D099" w14:textId="77777777" w:rsidR="004E4911" w:rsidRDefault="004E4911"/>
    <w:p w14:paraId="213D8042" w14:textId="77777777" w:rsidR="004E4911" w:rsidRDefault="004E4911"/>
    <w:p w14:paraId="4F6E356C" w14:textId="77777777" w:rsidR="004131EC" w:rsidRPr="004E4911" w:rsidRDefault="001751EF" w:rsidP="004E4911">
      <w:pPr>
        <w:jc w:val="center"/>
        <w:rPr>
          <w:i/>
          <w:sz w:val="36"/>
        </w:rPr>
      </w:pPr>
      <w:r w:rsidRPr="004E4911">
        <w:rPr>
          <w:i/>
          <w:sz w:val="36"/>
        </w:rPr>
        <w:t>Wir freuen uns auf schöne Boulespiel</w:t>
      </w:r>
      <w:r w:rsidR="004E4911" w:rsidRPr="004E4911">
        <w:rPr>
          <w:i/>
          <w:sz w:val="36"/>
        </w:rPr>
        <w:t>e</w:t>
      </w:r>
      <w:r w:rsidRPr="004E4911">
        <w:rPr>
          <w:i/>
          <w:sz w:val="36"/>
        </w:rPr>
        <w:t xml:space="preserve"> mit Euch</w:t>
      </w:r>
    </w:p>
    <w:p w14:paraId="52045B15" w14:textId="77777777" w:rsidR="001751EF" w:rsidRDefault="001751EF">
      <w:pPr>
        <w:pBdr>
          <w:bottom w:val="single" w:sz="12" w:space="1" w:color="auto"/>
        </w:pBdr>
      </w:pPr>
    </w:p>
    <w:p w14:paraId="0C270F38" w14:textId="0005F9E9" w:rsidR="002D4C42" w:rsidRDefault="002D4C42"/>
    <w:p w14:paraId="005116F2" w14:textId="41E9F757" w:rsidR="00A06467" w:rsidRDefault="00A06467"/>
    <w:p w14:paraId="47C2994B" w14:textId="729A69DC" w:rsidR="00A06467" w:rsidRDefault="00A06467">
      <w:r>
        <w:t>Euer Vorstand mit Steffi, Rainer und Norbert</w:t>
      </w:r>
    </w:p>
    <w:p w14:paraId="28DC230C" w14:textId="20393C3B" w:rsidR="00A06467" w:rsidRDefault="00A06467"/>
    <w:p w14:paraId="56EC053A" w14:textId="77777777" w:rsidR="009558AC" w:rsidRDefault="009558AC" w:rsidP="00F731FE">
      <w:pPr>
        <w:widowControl/>
        <w:shd w:val="clear" w:color="auto" w:fill="FFFFFF"/>
        <w:suppressAutoHyphens w:val="0"/>
        <w:spacing w:after="100" w:afterAutospacing="1"/>
        <w:rPr>
          <w:rFonts w:ascii="Arial" w:eastAsia="Times New Roman" w:hAnsi="Arial"/>
          <w:b/>
          <w:bCs/>
          <w:color w:val="58585A"/>
          <w:kern w:val="0"/>
          <w:sz w:val="32"/>
          <w:szCs w:val="32"/>
          <w:lang w:eastAsia="de-DE" w:bidi="ar-SA"/>
        </w:rPr>
      </w:pPr>
    </w:p>
    <w:p w14:paraId="29984130" w14:textId="02D8EC40" w:rsidR="00F731FE" w:rsidRPr="00F731FE" w:rsidRDefault="00F731FE" w:rsidP="00F731FE">
      <w:pPr>
        <w:widowControl/>
        <w:shd w:val="clear" w:color="auto" w:fill="FFFFFF"/>
        <w:suppressAutoHyphens w:val="0"/>
        <w:spacing w:after="100" w:afterAutospacing="1"/>
        <w:rPr>
          <w:rFonts w:ascii="Arial" w:eastAsia="Times New Roman" w:hAnsi="Arial"/>
          <w:b/>
          <w:bCs/>
          <w:color w:val="58585A"/>
          <w:kern w:val="0"/>
          <w:sz w:val="32"/>
          <w:szCs w:val="32"/>
          <w:lang w:eastAsia="de-DE" w:bidi="ar-SA"/>
        </w:rPr>
      </w:pPr>
      <w:r w:rsidRPr="00F731FE">
        <w:rPr>
          <w:rFonts w:ascii="Arial" w:eastAsia="Times New Roman" w:hAnsi="Arial"/>
          <w:b/>
          <w:bCs/>
          <w:color w:val="58585A"/>
          <w:kern w:val="0"/>
          <w:sz w:val="32"/>
          <w:szCs w:val="32"/>
          <w:lang w:eastAsia="de-DE" w:bidi="ar-SA"/>
        </w:rPr>
        <w:lastRenderedPageBreak/>
        <w:t xml:space="preserve">Die Verordnung </w:t>
      </w:r>
    </w:p>
    <w:p w14:paraId="036FE93B" w14:textId="57A68063" w:rsidR="00F731FE" w:rsidRPr="00F731FE" w:rsidRDefault="00F731FE" w:rsidP="00F731FE">
      <w:pPr>
        <w:widowControl/>
        <w:shd w:val="clear" w:color="auto" w:fill="FFFFFF"/>
        <w:suppressAutoHyphens w:val="0"/>
        <w:spacing w:after="100" w:afterAutospacing="1"/>
        <w:rPr>
          <w:rFonts w:ascii="Arial" w:eastAsia="Times New Roman" w:hAnsi="Arial"/>
          <w:color w:val="58585A"/>
          <w:kern w:val="0"/>
          <w:lang w:eastAsia="de-DE" w:bidi="ar-SA"/>
        </w:rPr>
      </w:pPr>
      <w:r w:rsidRPr="00F731FE">
        <w:rPr>
          <w:rFonts w:ascii="Arial" w:eastAsia="Times New Roman" w:hAnsi="Arial"/>
          <w:color w:val="58585A"/>
          <w:kern w:val="0"/>
          <w:lang w:eastAsia="de-DE" w:bidi="ar-SA"/>
        </w:rPr>
        <w:t>Die ab dem </w:t>
      </w:r>
      <w:r w:rsidRPr="00F731FE">
        <w:rPr>
          <w:rFonts w:ascii="Arial" w:eastAsia="Times New Roman" w:hAnsi="Arial"/>
          <w:b/>
          <w:bCs/>
          <w:color w:val="58585A"/>
          <w:kern w:val="0"/>
          <w:lang w:eastAsia="de-DE" w:bidi="ar-SA"/>
        </w:rPr>
        <w:t>22.02.2021</w:t>
      </w:r>
      <w:r w:rsidRPr="00F731FE">
        <w:rPr>
          <w:rFonts w:ascii="Arial" w:eastAsia="Times New Roman" w:hAnsi="Arial"/>
          <w:color w:val="58585A"/>
          <w:kern w:val="0"/>
          <w:lang w:eastAsia="de-DE" w:bidi="ar-SA"/>
        </w:rPr>
        <w:t> geltende </w:t>
      </w:r>
      <w:hyperlink r:id="rId6" w:tgtFrame="_blank" w:history="1">
        <w:r w:rsidRPr="00F731FE">
          <w:rPr>
            <w:rFonts w:ascii="Arial" w:eastAsia="Times New Roman" w:hAnsi="Arial"/>
            <w:color w:val="0076B9"/>
            <w:kern w:val="0"/>
            <w:u w:val="single"/>
            <w:lang w:eastAsia="de-DE" w:bidi="ar-SA"/>
          </w:rPr>
          <w:t>Coronaschutzverordnung</w:t>
        </w:r>
      </w:hyperlink>
      <w:r w:rsidRPr="00F731FE">
        <w:rPr>
          <w:rFonts w:ascii="Arial" w:eastAsia="Times New Roman" w:hAnsi="Arial"/>
          <w:color w:val="58585A"/>
          <w:kern w:val="0"/>
          <w:lang w:eastAsia="de-DE" w:bidi="ar-SA"/>
        </w:rPr>
        <w:t> untersagt im § 9 (1) grundsätzlich weiter den Freizeit- und Amateursportbetrieb auf und in allen öffentlichen und privaten Sportanlagen und die Nutzung der Nebenräume wie Duschen etc. Sie schafft aber neue Ausnahmen:</w:t>
      </w:r>
      <w:r w:rsidRPr="00F731FE">
        <w:rPr>
          <w:rFonts w:ascii="Arial" w:eastAsia="Times New Roman" w:hAnsi="Arial"/>
          <w:color w:val="58585A"/>
          <w:kern w:val="0"/>
          <w:lang w:eastAsia="de-DE" w:bidi="ar-SA"/>
        </w:rPr>
        <w:br/>
        <w:t> </w:t>
      </w:r>
      <w:r w:rsidRPr="00F731FE">
        <w:rPr>
          <w:rFonts w:ascii="Arial" w:eastAsia="Times New Roman" w:hAnsi="Arial"/>
          <w:color w:val="58585A"/>
          <w:kern w:val="0"/>
          <w:lang w:eastAsia="de-DE" w:bidi="ar-SA"/>
        </w:rPr>
        <w:br/>
      </w:r>
      <w:r w:rsidRPr="00F731FE">
        <w:rPr>
          <w:rFonts w:ascii="Arial" w:eastAsia="Times New Roman" w:hAnsi="Arial"/>
          <w:i/>
          <w:iCs/>
          <w:color w:val="58585A"/>
          <w:kern w:val="0"/>
          <w:lang w:eastAsia="de-DE" w:bidi="ar-SA"/>
        </w:rPr>
        <w:t>1. a): „Ausgenommen von dem Verbot ist (…) der Sport allein, zu zweit oder ausschließlich mit Personen des eigenen Hausstandes auf Sportanlagen unter freiem Himmel einschließlich der sportlichen Ausbildung im Einzelunterricht. Zwischen verschiedenen Personen oder Personengruppen, die (…)  gleichzeitig Sport auf Sportanlagen unter freiem Himmel treiben, ist dauerhaft ein Mindestabstand von 5 Metern einzuhalten.“</w:t>
      </w:r>
      <w:r w:rsidRPr="00F731FE">
        <w:rPr>
          <w:rFonts w:ascii="Arial" w:eastAsia="Times New Roman" w:hAnsi="Arial"/>
          <w:color w:val="58585A"/>
          <w:kern w:val="0"/>
          <w:lang w:eastAsia="de-DE" w:bidi="ar-SA"/>
        </w:rPr>
        <w:br/>
        <w:t> </w:t>
      </w:r>
      <w:r w:rsidRPr="00F731FE">
        <w:rPr>
          <w:rFonts w:ascii="Arial" w:eastAsia="Times New Roman" w:hAnsi="Arial"/>
          <w:color w:val="58585A"/>
          <w:kern w:val="0"/>
          <w:lang w:eastAsia="de-DE" w:bidi="ar-SA"/>
        </w:rPr>
        <w:br/>
      </w:r>
      <w:r w:rsidRPr="00F731FE">
        <w:rPr>
          <w:rFonts w:ascii="Arial" w:eastAsia="Times New Roman" w:hAnsi="Arial"/>
          <w:b/>
          <w:bCs/>
          <w:color w:val="58585A"/>
          <w:kern w:val="0"/>
          <w:lang w:eastAsia="de-DE" w:bidi="ar-SA"/>
        </w:rPr>
        <w:t>Das heißt:</w:t>
      </w:r>
    </w:p>
    <w:p w14:paraId="77534064" w14:textId="77777777" w:rsidR="00F731FE" w:rsidRPr="00F731FE" w:rsidRDefault="00F731FE" w:rsidP="00F731FE">
      <w:pPr>
        <w:widowControl/>
        <w:numPr>
          <w:ilvl w:val="0"/>
          <w:numId w:val="9"/>
        </w:numPr>
        <w:shd w:val="clear" w:color="auto" w:fill="FFFFFF"/>
        <w:suppressAutoHyphens w:val="0"/>
        <w:spacing w:before="100" w:beforeAutospacing="1" w:after="100" w:afterAutospacing="1"/>
        <w:rPr>
          <w:rFonts w:ascii="Arial" w:eastAsia="Times New Roman" w:hAnsi="Arial"/>
          <w:color w:val="58585A"/>
          <w:kern w:val="0"/>
          <w:lang w:eastAsia="de-DE" w:bidi="ar-SA"/>
        </w:rPr>
      </w:pPr>
      <w:r w:rsidRPr="00F731FE">
        <w:rPr>
          <w:rFonts w:ascii="Arial" w:eastAsia="Times New Roman" w:hAnsi="Arial"/>
          <w:color w:val="58585A"/>
          <w:kern w:val="0"/>
          <w:lang w:eastAsia="de-DE" w:bidi="ar-SA"/>
        </w:rPr>
        <w:t>Alle ungedeckten Sportanlagen können grundsätzlich geöffnet werden.</w:t>
      </w:r>
    </w:p>
    <w:p w14:paraId="4FDA32DD" w14:textId="77777777" w:rsidR="00F731FE" w:rsidRPr="00F731FE" w:rsidRDefault="00F731FE" w:rsidP="00F731FE">
      <w:pPr>
        <w:widowControl/>
        <w:numPr>
          <w:ilvl w:val="0"/>
          <w:numId w:val="9"/>
        </w:numPr>
        <w:shd w:val="clear" w:color="auto" w:fill="FFFFFF"/>
        <w:suppressAutoHyphens w:val="0"/>
        <w:spacing w:before="100" w:beforeAutospacing="1" w:after="100" w:afterAutospacing="1"/>
        <w:rPr>
          <w:rFonts w:ascii="Arial" w:eastAsia="Times New Roman" w:hAnsi="Arial"/>
          <w:color w:val="58585A"/>
          <w:kern w:val="0"/>
          <w:lang w:eastAsia="de-DE" w:bidi="ar-SA"/>
        </w:rPr>
      </w:pPr>
      <w:r w:rsidRPr="00F731FE">
        <w:rPr>
          <w:rFonts w:ascii="Arial" w:eastAsia="Times New Roman" w:hAnsi="Arial"/>
          <w:color w:val="58585A"/>
          <w:kern w:val="0"/>
          <w:lang w:eastAsia="de-DE" w:bidi="ar-SA"/>
        </w:rPr>
        <w:t>Auf diesen Sportanlagen können Einzelpersonen oder zwei Personen zusammen oder mehr als zwei Personen aus einem Hausstand ohne Abstandsgebot Sport betreiben.</w:t>
      </w:r>
    </w:p>
    <w:p w14:paraId="00DE2FEA" w14:textId="77777777" w:rsidR="00F731FE" w:rsidRPr="00F731FE" w:rsidRDefault="00F731FE" w:rsidP="00F731FE">
      <w:pPr>
        <w:widowControl/>
        <w:numPr>
          <w:ilvl w:val="0"/>
          <w:numId w:val="9"/>
        </w:numPr>
        <w:shd w:val="clear" w:color="auto" w:fill="FFFFFF"/>
        <w:suppressAutoHyphens w:val="0"/>
        <w:spacing w:before="100" w:beforeAutospacing="1" w:after="100" w:afterAutospacing="1"/>
        <w:rPr>
          <w:rFonts w:ascii="Arial" w:eastAsia="Times New Roman" w:hAnsi="Arial"/>
          <w:color w:val="58585A"/>
          <w:kern w:val="0"/>
          <w:lang w:eastAsia="de-DE" w:bidi="ar-SA"/>
        </w:rPr>
      </w:pPr>
      <w:r w:rsidRPr="00F731FE">
        <w:rPr>
          <w:rFonts w:ascii="Arial" w:eastAsia="Times New Roman" w:hAnsi="Arial"/>
          <w:color w:val="58585A"/>
          <w:kern w:val="0"/>
          <w:lang w:eastAsia="de-DE" w:bidi="ar-SA"/>
        </w:rPr>
        <w:t>Zwischen den sich so bildenden Paaren und Einzelsportler*innen, bzw. zwischen sich so bildenden Paaren und Gruppen bzw. zwischen sich so bildenden Gruppen und Einzelsportler*innen bzw. zwischen Einzelsportler*in und Einzelsportler*in ist ein Sicherheitsabstand von 5 Metern einzuhalten.</w:t>
      </w:r>
    </w:p>
    <w:p w14:paraId="66E0DF80" w14:textId="77777777" w:rsidR="00F731FE" w:rsidRPr="00F731FE" w:rsidRDefault="00F731FE" w:rsidP="00F731FE">
      <w:pPr>
        <w:widowControl/>
        <w:numPr>
          <w:ilvl w:val="0"/>
          <w:numId w:val="9"/>
        </w:numPr>
        <w:shd w:val="clear" w:color="auto" w:fill="FFFFFF"/>
        <w:suppressAutoHyphens w:val="0"/>
        <w:spacing w:before="100" w:beforeAutospacing="1" w:after="100" w:afterAutospacing="1"/>
        <w:rPr>
          <w:rFonts w:ascii="Arial" w:eastAsia="Times New Roman" w:hAnsi="Arial"/>
          <w:color w:val="58585A"/>
          <w:kern w:val="0"/>
          <w:lang w:eastAsia="de-DE" w:bidi="ar-SA"/>
        </w:rPr>
      </w:pPr>
      <w:r w:rsidRPr="00F731FE">
        <w:rPr>
          <w:rFonts w:ascii="Arial" w:eastAsia="Times New Roman" w:hAnsi="Arial"/>
          <w:color w:val="58585A"/>
          <w:kern w:val="0"/>
          <w:lang w:eastAsia="de-DE" w:bidi="ar-SA"/>
        </w:rPr>
        <w:t>Eine Anleitung eines*r Einzelsportler*in durch eine*n Übungsleiter*in oder Trainer*n ist möglich.</w:t>
      </w:r>
    </w:p>
    <w:p w14:paraId="5BEB13E1" w14:textId="77777777" w:rsidR="00F731FE" w:rsidRPr="00F731FE" w:rsidRDefault="00F731FE" w:rsidP="00F731FE">
      <w:pPr>
        <w:widowControl/>
        <w:numPr>
          <w:ilvl w:val="0"/>
          <w:numId w:val="9"/>
        </w:numPr>
        <w:shd w:val="clear" w:color="auto" w:fill="FFFFFF"/>
        <w:suppressAutoHyphens w:val="0"/>
        <w:spacing w:before="100" w:beforeAutospacing="1" w:after="100" w:afterAutospacing="1"/>
        <w:rPr>
          <w:rFonts w:ascii="Arial" w:eastAsia="Times New Roman" w:hAnsi="Arial"/>
          <w:color w:val="58585A"/>
          <w:kern w:val="0"/>
          <w:lang w:eastAsia="de-DE" w:bidi="ar-SA"/>
        </w:rPr>
      </w:pPr>
      <w:r w:rsidRPr="00F731FE">
        <w:rPr>
          <w:rFonts w:ascii="Arial" w:eastAsia="Times New Roman" w:hAnsi="Arial"/>
          <w:color w:val="58585A"/>
          <w:kern w:val="0"/>
          <w:lang w:eastAsia="de-DE" w:bidi="ar-SA"/>
        </w:rPr>
        <w:t>Beispiele:</w:t>
      </w:r>
      <w:r w:rsidRPr="00F731FE">
        <w:rPr>
          <w:rFonts w:ascii="Arial" w:eastAsia="Times New Roman" w:hAnsi="Arial"/>
          <w:color w:val="58585A"/>
          <w:kern w:val="0"/>
          <w:lang w:eastAsia="de-DE" w:bidi="ar-SA"/>
        </w:rPr>
        <w:br/>
        <w:t>Erlaubt: Tennis-Einzel, Tennis-Doppel (Personen aus einem Hausstand), Tischtennis, Tischtennis-Doppel (Personen aus einem Hausstand), Lauftraining allein oder zu Zweit mit festem*r Partner*in, Ballspiel mit mehreren Personen eines Hausstandes, Balltraining zu Zweit mit einem*r festen Partner*in, Kampfsporttraining mit einen*r festen Partner*in, Golf zu Zweit.</w:t>
      </w:r>
      <w:r w:rsidRPr="00F731FE">
        <w:rPr>
          <w:rFonts w:ascii="Arial" w:eastAsia="Times New Roman" w:hAnsi="Arial"/>
          <w:color w:val="58585A"/>
          <w:kern w:val="0"/>
          <w:lang w:eastAsia="de-DE" w:bidi="ar-SA"/>
        </w:rPr>
        <w:br/>
        <w:t>Nicht erlaubt: Anleitung einer Gymnastikgruppe (unabhängig vom Abstand der Personen untereinander), Mannschafts-/Gruppentraining Ballsport, Paartraining Ballsport mit wechselnden Partner*innen.</w:t>
      </w:r>
    </w:p>
    <w:p w14:paraId="646696FF" w14:textId="77777777" w:rsidR="00F731FE" w:rsidRPr="00F731FE" w:rsidRDefault="00F731FE" w:rsidP="00F731FE">
      <w:pPr>
        <w:widowControl/>
        <w:shd w:val="clear" w:color="auto" w:fill="FFFFFF"/>
        <w:suppressAutoHyphens w:val="0"/>
        <w:spacing w:after="100" w:afterAutospacing="1"/>
        <w:rPr>
          <w:rFonts w:ascii="Arial" w:eastAsia="Times New Roman" w:hAnsi="Arial"/>
          <w:color w:val="58585A"/>
          <w:kern w:val="0"/>
          <w:lang w:eastAsia="de-DE" w:bidi="ar-SA"/>
        </w:rPr>
      </w:pPr>
      <w:r w:rsidRPr="00F731FE">
        <w:rPr>
          <w:rFonts w:ascii="Arial" w:eastAsia="Times New Roman" w:hAnsi="Arial"/>
          <w:color w:val="58585A"/>
          <w:kern w:val="0"/>
          <w:lang w:eastAsia="de-DE" w:bidi="ar-SA"/>
        </w:rPr>
        <w:t>Die für die Sportstätten Verantwortlichen haben den Zugang zu der Einrichtung so zu beschränken, dass unzulässige Nutzungen ausgeschlossen sind und die Einhaltung der Mindestabstände gewährleistet ist!</w:t>
      </w:r>
    </w:p>
    <w:p w14:paraId="7DE94744" w14:textId="77777777" w:rsidR="00F731FE" w:rsidRDefault="00F731FE"/>
    <w:sectPr w:rsidR="00F73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0D0E5C"/>
    <w:multiLevelType w:val="hybridMultilevel"/>
    <w:tmpl w:val="47060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693A55"/>
    <w:multiLevelType w:val="hybridMultilevel"/>
    <w:tmpl w:val="88EE9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F772ED"/>
    <w:multiLevelType w:val="hybridMultilevel"/>
    <w:tmpl w:val="67AE1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54DC4"/>
    <w:multiLevelType w:val="hybridMultilevel"/>
    <w:tmpl w:val="1D56C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B031D"/>
    <w:multiLevelType w:val="multilevel"/>
    <w:tmpl w:val="37D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E3502"/>
    <w:multiLevelType w:val="hybridMultilevel"/>
    <w:tmpl w:val="38BAB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FB543A"/>
    <w:multiLevelType w:val="hybridMultilevel"/>
    <w:tmpl w:val="00669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EC"/>
    <w:rsid w:val="0007377D"/>
    <w:rsid w:val="001751EF"/>
    <w:rsid w:val="002A39DE"/>
    <w:rsid w:val="002B6107"/>
    <w:rsid w:val="002D4C42"/>
    <w:rsid w:val="004131EC"/>
    <w:rsid w:val="004E4911"/>
    <w:rsid w:val="0063643A"/>
    <w:rsid w:val="006B0DB1"/>
    <w:rsid w:val="007842E5"/>
    <w:rsid w:val="007F610B"/>
    <w:rsid w:val="008E5E00"/>
    <w:rsid w:val="009558AC"/>
    <w:rsid w:val="00A06467"/>
    <w:rsid w:val="00A0757A"/>
    <w:rsid w:val="00AA74FC"/>
    <w:rsid w:val="00B837EE"/>
    <w:rsid w:val="00C30441"/>
    <w:rsid w:val="00F73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D05B"/>
  <w15:chartTrackingRefBased/>
  <w15:docId w15:val="{5E880F18-D182-4146-9196-4C405124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1EC"/>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643A"/>
    <w:pPr>
      <w:ind w:left="720"/>
      <w:contextualSpacing/>
    </w:pPr>
    <w:rPr>
      <w:rFonts w:cs="Mangal"/>
      <w:szCs w:val="21"/>
    </w:rPr>
  </w:style>
  <w:style w:type="paragraph" w:styleId="Sprechblasentext">
    <w:name w:val="Balloon Text"/>
    <w:basedOn w:val="Standard"/>
    <w:link w:val="SprechblasentextZchn"/>
    <w:uiPriority w:val="99"/>
    <w:semiHidden/>
    <w:unhideWhenUsed/>
    <w:rsid w:val="0007377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07377D"/>
    <w:rPr>
      <w:rFonts w:ascii="Segoe UI" w:eastAsia="SimSun" w:hAnsi="Segoe UI" w:cs="Mangal"/>
      <w:kern w:val="1"/>
      <w:sz w:val="18"/>
      <w:szCs w:val="16"/>
      <w:lang w:eastAsia="hi-IN" w:bidi="hi-IN"/>
    </w:rPr>
  </w:style>
  <w:style w:type="paragraph" w:styleId="StandardWeb">
    <w:name w:val="Normal (Web)"/>
    <w:basedOn w:val="Standard"/>
    <w:uiPriority w:val="99"/>
    <w:semiHidden/>
    <w:unhideWhenUsed/>
    <w:rsid w:val="00F731FE"/>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F731FE"/>
    <w:rPr>
      <w:b/>
      <w:bCs/>
    </w:rPr>
  </w:style>
  <w:style w:type="character" w:styleId="Hyperlink">
    <w:name w:val="Hyperlink"/>
    <w:basedOn w:val="Absatz-Standardschriftart"/>
    <w:uiPriority w:val="99"/>
    <w:semiHidden/>
    <w:unhideWhenUsed/>
    <w:rsid w:val="00F731FE"/>
    <w:rPr>
      <w:color w:val="0000FF"/>
      <w:u w:val="single"/>
    </w:rPr>
  </w:style>
  <w:style w:type="character" w:styleId="Hervorhebung">
    <w:name w:val="Emphasis"/>
    <w:basedOn w:val="Absatz-Standardschriftart"/>
    <w:uiPriority w:val="20"/>
    <w:qFormat/>
    <w:rsid w:val="00F73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25960">
      <w:bodyDiv w:val="1"/>
      <w:marLeft w:val="0"/>
      <w:marRight w:val="0"/>
      <w:marTop w:val="0"/>
      <w:marBottom w:val="0"/>
      <w:divBdr>
        <w:top w:val="none" w:sz="0" w:space="0" w:color="auto"/>
        <w:left w:val="none" w:sz="0" w:space="0" w:color="auto"/>
        <w:bottom w:val="none" w:sz="0" w:space="0" w:color="auto"/>
        <w:right w:val="none" w:sz="0" w:space="0" w:color="auto"/>
      </w:divBdr>
    </w:div>
    <w:div w:id="386417662">
      <w:bodyDiv w:val="1"/>
      <w:marLeft w:val="0"/>
      <w:marRight w:val="0"/>
      <w:marTop w:val="0"/>
      <w:marBottom w:val="0"/>
      <w:divBdr>
        <w:top w:val="none" w:sz="0" w:space="0" w:color="auto"/>
        <w:left w:val="none" w:sz="0" w:space="0" w:color="auto"/>
        <w:bottom w:val="none" w:sz="0" w:space="0" w:color="auto"/>
        <w:right w:val="none" w:sz="0" w:space="0" w:color="auto"/>
      </w:divBdr>
    </w:div>
    <w:div w:id="1274046478">
      <w:bodyDiv w:val="1"/>
      <w:marLeft w:val="0"/>
      <w:marRight w:val="0"/>
      <w:marTop w:val="0"/>
      <w:marBottom w:val="0"/>
      <w:divBdr>
        <w:top w:val="none" w:sz="0" w:space="0" w:color="auto"/>
        <w:left w:val="none" w:sz="0" w:space="0" w:color="auto"/>
        <w:bottom w:val="none" w:sz="0" w:space="0" w:color="auto"/>
        <w:right w:val="none" w:sz="0" w:space="0" w:color="auto"/>
      </w:divBdr>
    </w:div>
    <w:div w:id="14067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nd.nrw/sites/default/files/asset/document/2021-02-19_coronaschvo_ab_22.02.2021_lesefassung.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Koch</dc:creator>
  <cp:keywords/>
  <dc:description/>
  <cp:lastModifiedBy>Norbert Koch</cp:lastModifiedBy>
  <cp:revision>3</cp:revision>
  <cp:lastPrinted>2021-02-22T07:42:00Z</cp:lastPrinted>
  <dcterms:created xsi:type="dcterms:W3CDTF">2021-02-22T13:03:00Z</dcterms:created>
  <dcterms:modified xsi:type="dcterms:W3CDTF">2021-02-22T17:51:00Z</dcterms:modified>
</cp:coreProperties>
</file>